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669B" w:rsidRDefault="003B669B" w:rsidP="003B669B">
      <w:pPr>
        <w:ind w:right="-2"/>
        <w:jc w:val="center"/>
        <w:outlineLvl w:val="0"/>
        <w:rPr>
          <w:rFonts w:ascii="Arial" w:hAnsi="Arial" w:cs="Arial"/>
          <w:b/>
          <w:noProof/>
          <w:spacing w:val="180"/>
          <w:sz w:val="48"/>
          <w:szCs w:val="48"/>
        </w:rPr>
      </w:pPr>
      <w:r w:rsidRPr="006F0722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>
            <wp:extent cx="428625" cy="571500"/>
            <wp:effectExtent l="0" t="0" r="9525" b="0"/>
            <wp:docPr id="2" name="Immagine 2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STEMMA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pacing w:val="180"/>
          <w:sz w:val="48"/>
          <w:szCs w:val="48"/>
        </w:rPr>
        <w:t xml:space="preserve"> </w:t>
      </w:r>
      <w:r w:rsidRPr="00545D18">
        <w:rPr>
          <w:rFonts w:ascii="Arial" w:hAnsi="Arial" w:cs="Arial"/>
          <w:b/>
          <w:spacing w:val="180"/>
          <w:sz w:val="48"/>
          <w:szCs w:val="48"/>
        </w:rPr>
        <w:t>COMUNE DI OLIENA</w:t>
      </w:r>
      <w:r w:rsidRPr="006F0722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>
            <wp:extent cx="533400" cy="600075"/>
            <wp:effectExtent l="0" t="0" r="0" b="9525"/>
            <wp:docPr id="1" name="Immagine 1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669B" w:rsidRDefault="003B669B" w:rsidP="003B669B">
      <w:pPr>
        <w:ind w:right="-2"/>
        <w:jc w:val="center"/>
        <w:outlineLvl w:val="0"/>
        <w:rPr>
          <w:rFonts w:ascii="Arial" w:hAnsi="Arial" w:cs="Arial"/>
          <w:spacing w:val="42"/>
        </w:rPr>
      </w:pPr>
      <w:r w:rsidRPr="00BA2F48">
        <w:rPr>
          <w:rFonts w:ascii="Arial" w:hAnsi="Arial" w:cs="Arial"/>
          <w:spacing w:val="42"/>
        </w:rPr>
        <w:t>Provincia di Nuoro</w:t>
      </w:r>
    </w:p>
    <w:p w:rsidR="003B669B" w:rsidRPr="003A3CDD" w:rsidRDefault="003B669B" w:rsidP="003B669B">
      <w:pPr>
        <w:pStyle w:val="CM2"/>
        <w:spacing w:after="0" w:line="360" w:lineRule="auto"/>
        <w:jc w:val="center"/>
        <w:rPr>
          <w:rFonts w:ascii="Times New Roman" w:hAnsi="Times New Roman"/>
          <w:color w:val="221E1F"/>
          <w:sz w:val="22"/>
          <w:szCs w:val="22"/>
        </w:rPr>
      </w:pPr>
      <w:r>
        <w:rPr>
          <w:rFonts w:ascii="Times New Roman" w:hAnsi="Times New Roman"/>
          <w:b/>
          <w:bCs/>
          <w:color w:val="221E1F"/>
          <w:sz w:val="22"/>
          <w:szCs w:val="22"/>
        </w:rPr>
        <w:t>AREA SERVZI ALLA PERSONA</w:t>
      </w:r>
    </w:p>
    <w:p w:rsidR="003B669B" w:rsidRPr="003A3CDD" w:rsidRDefault="003B669B" w:rsidP="003B669B">
      <w:pPr>
        <w:pStyle w:val="CM2"/>
        <w:spacing w:after="0"/>
        <w:ind w:left="6650" w:hanging="6650"/>
        <w:jc w:val="both"/>
        <w:rPr>
          <w:rFonts w:ascii="Times New Roman" w:hAnsi="Times New Roman"/>
          <w:iCs/>
          <w:color w:val="221E1F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801"/>
        <w:gridCol w:w="4831"/>
      </w:tblGrid>
      <w:tr w:rsidR="003B669B" w:rsidRPr="00586B27" w:rsidTr="0062734F">
        <w:tc>
          <w:tcPr>
            <w:tcW w:w="4801" w:type="dxa"/>
          </w:tcPr>
          <w:p w:rsidR="003B669B" w:rsidRPr="00586B27" w:rsidRDefault="003B669B" w:rsidP="0062734F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</w:pPr>
            <w:r w:rsidRPr="00586B27"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  <w:t xml:space="preserve">Prot. n. </w:t>
            </w:r>
            <w:r w:rsidR="00B249AD"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  <w:t>1132</w:t>
            </w:r>
          </w:p>
        </w:tc>
        <w:tc>
          <w:tcPr>
            <w:tcW w:w="4831" w:type="dxa"/>
          </w:tcPr>
          <w:p w:rsidR="003B669B" w:rsidRPr="00586B27" w:rsidRDefault="003B669B" w:rsidP="0062734F">
            <w:pPr>
              <w:pStyle w:val="Default"/>
              <w:jc w:val="right"/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  <w:t>Oliena</w:t>
            </w:r>
            <w:r w:rsidRPr="00586B27"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  <w:t xml:space="preserve"> </w:t>
            </w:r>
            <w:r w:rsidR="00B249AD">
              <w:rPr>
                <w:rFonts w:ascii="Times New Roman" w:hAnsi="Times New Roman" w:cs="Times New Roman"/>
                <w:i/>
                <w:iCs/>
                <w:color w:val="221E1F"/>
                <w:sz w:val="22"/>
                <w:szCs w:val="22"/>
              </w:rPr>
              <w:t>15.01.2020</w:t>
            </w:r>
            <w:bookmarkStart w:id="0" w:name="_GoBack"/>
            <w:bookmarkEnd w:id="0"/>
          </w:p>
        </w:tc>
      </w:tr>
    </w:tbl>
    <w:p w:rsidR="003B669B" w:rsidRPr="003A3CDD" w:rsidRDefault="003B669B" w:rsidP="003B669B">
      <w:pPr>
        <w:pStyle w:val="Default"/>
        <w:jc w:val="both"/>
        <w:rPr>
          <w:rFonts w:ascii="Times New Roman" w:hAnsi="Times New Roman" w:cs="Times New Roman"/>
          <w:color w:val="221E1F"/>
          <w:sz w:val="22"/>
          <w:szCs w:val="22"/>
        </w:rPr>
      </w:pPr>
    </w:p>
    <w:p w:rsidR="0025028B" w:rsidRDefault="00B249AD"/>
    <w:p w:rsidR="003B669B" w:rsidRPr="00731B98" w:rsidRDefault="003B669B" w:rsidP="00727502">
      <w:pPr>
        <w:jc w:val="center"/>
        <w:rPr>
          <w:rFonts w:asciiTheme="majorHAnsi" w:hAnsiTheme="majorHAnsi" w:cstheme="majorHAnsi"/>
          <w:b/>
          <w:bCs/>
          <w:sz w:val="36"/>
          <w:szCs w:val="36"/>
        </w:rPr>
      </w:pPr>
      <w:r w:rsidRPr="00731B98">
        <w:rPr>
          <w:rFonts w:asciiTheme="majorHAnsi" w:hAnsiTheme="majorHAnsi" w:cstheme="majorHAnsi"/>
          <w:b/>
          <w:bCs/>
          <w:sz w:val="36"/>
          <w:szCs w:val="36"/>
        </w:rPr>
        <w:t xml:space="preserve">Avviso pubblico </w:t>
      </w:r>
      <w:r w:rsidR="00E066AB" w:rsidRPr="00731B98">
        <w:rPr>
          <w:rFonts w:asciiTheme="majorHAnsi" w:hAnsiTheme="majorHAnsi" w:cstheme="majorHAnsi"/>
          <w:b/>
          <w:bCs/>
          <w:sz w:val="36"/>
          <w:szCs w:val="36"/>
        </w:rPr>
        <w:t xml:space="preserve">proroga termini </w:t>
      </w:r>
      <w:r w:rsidRPr="00731B98">
        <w:rPr>
          <w:rFonts w:asciiTheme="majorHAnsi" w:hAnsiTheme="majorHAnsi" w:cstheme="majorHAnsi"/>
          <w:b/>
          <w:bCs/>
          <w:sz w:val="36"/>
          <w:szCs w:val="36"/>
        </w:rPr>
        <w:t>per la candidatura a componente della</w:t>
      </w:r>
      <w:r w:rsidR="00731B98">
        <w:rPr>
          <w:rFonts w:asciiTheme="majorHAnsi" w:hAnsiTheme="majorHAnsi" w:cstheme="majorHAnsi"/>
          <w:b/>
          <w:bCs/>
          <w:sz w:val="36"/>
          <w:szCs w:val="36"/>
        </w:rPr>
        <w:t xml:space="preserve"> </w:t>
      </w:r>
      <w:r w:rsidRPr="00731B98">
        <w:rPr>
          <w:rFonts w:asciiTheme="majorHAnsi" w:hAnsiTheme="majorHAnsi" w:cstheme="majorHAnsi"/>
          <w:b/>
          <w:bCs/>
          <w:sz w:val="36"/>
          <w:szCs w:val="36"/>
        </w:rPr>
        <w:t>Consulta Giovanile di Oliena</w:t>
      </w:r>
    </w:p>
    <w:p w:rsidR="006E3144" w:rsidRDefault="006E3144" w:rsidP="00727502">
      <w:pPr>
        <w:jc w:val="center"/>
        <w:rPr>
          <w:rFonts w:asciiTheme="majorHAnsi" w:hAnsiTheme="majorHAnsi" w:cstheme="majorHAnsi"/>
        </w:rPr>
      </w:pPr>
      <w:r w:rsidRPr="003D31D4">
        <w:rPr>
          <w:rFonts w:asciiTheme="majorHAnsi" w:hAnsiTheme="majorHAnsi" w:cstheme="majorHAnsi"/>
        </w:rPr>
        <w:t xml:space="preserve">Istituita con deliberazione C.C. n. 32 del </w:t>
      </w:r>
      <w:r w:rsidR="00594461" w:rsidRPr="003D31D4">
        <w:rPr>
          <w:rFonts w:asciiTheme="majorHAnsi" w:hAnsiTheme="majorHAnsi" w:cstheme="majorHAnsi"/>
        </w:rPr>
        <w:t>21 giugno 2019.</w:t>
      </w:r>
    </w:p>
    <w:p w:rsidR="00E066AB" w:rsidRDefault="00E066AB" w:rsidP="00727502">
      <w:pPr>
        <w:jc w:val="center"/>
        <w:rPr>
          <w:rFonts w:asciiTheme="majorHAnsi" w:hAnsiTheme="majorHAnsi" w:cstheme="majorHAnsi"/>
        </w:rPr>
      </w:pPr>
    </w:p>
    <w:p w:rsidR="00E066AB" w:rsidRDefault="00E066AB" w:rsidP="00727502">
      <w:pPr>
        <w:jc w:val="center"/>
        <w:rPr>
          <w:rFonts w:asciiTheme="majorHAnsi" w:hAnsiTheme="majorHAnsi" w:cstheme="majorHAnsi"/>
        </w:rPr>
      </w:pPr>
    </w:p>
    <w:p w:rsidR="00E066AB" w:rsidRPr="00E066AB" w:rsidRDefault="00E066AB" w:rsidP="00727502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E066AB">
        <w:rPr>
          <w:rFonts w:asciiTheme="majorHAnsi" w:hAnsiTheme="majorHAnsi" w:cstheme="majorHAnsi"/>
          <w:b/>
          <w:bCs/>
          <w:sz w:val="32"/>
          <w:szCs w:val="32"/>
        </w:rPr>
        <w:t>IL RESPONSABILE DELL’AREA SERVIZI ALLA PERSONA</w:t>
      </w:r>
    </w:p>
    <w:p w:rsidR="003B669B" w:rsidRPr="003B669B" w:rsidRDefault="003B669B">
      <w:pPr>
        <w:rPr>
          <w:rFonts w:asciiTheme="majorHAnsi" w:hAnsiTheme="majorHAnsi" w:cstheme="majorHAnsi"/>
          <w:sz w:val="28"/>
          <w:szCs w:val="28"/>
        </w:rPr>
      </w:pPr>
    </w:p>
    <w:p w:rsidR="00E066AB" w:rsidRPr="00E066AB" w:rsidRDefault="00E066AB" w:rsidP="00E066AB">
      <w:pPr>
        <w:spacing w:after="160" w:line="259" w:lineRule="auto"/>
        <w:contextualSpacing/>
        <w:jc w:val="center"/>
        <w:rPr>
          <w:rFonts w:asciiTheme="majorHAnsi" w:eastAsiaTheme="minorHAnsi" w:hAnsiTheme="majorHAnsi" w:cstheme="majorHAnsi"/>
          <w:b/>
          <w:bCs/>
          <w:i/>
          <w:iCs/>
          <w:sz w:val="28"/>
          <w:szCs w:val="28"/>
          <w:u w:val="single"/>
          <w:lang w:eastAsia="en-US"/>
        </w:rPr>
      </w:pPr>
      <w:r w:rsidRPr="00E066AB">
        <w:rPr>
          <w:rFonts w:asciiTheme="majorHAnsi" w:eastAsiaTheme="minorHAnsi" w:hAnsiTheme="majorHAnsi" w:cstheme="majorHAnsi"/>
          <w:b/>
          <w:bCs/>
          <w:i/>
          <w:iCs/>
          <w:sz w:val="28"/>
          <w:szCs w:val="28"/>
          <w:u w:val="single"/>
          <w:lang w:eastAsia="en-US"/>
        </w:rPr>
        <w:t>Al fine di favorire la massima partecipazione possibile alla costituzione della Consulta Giovanile di Oliena, dispone la proroga dei termini d’iscrizione alla medesima fino alle ore 18 del 17 febbraio 2020.</w:t>
      </w:r>
    </w:p>
    <w:p w:rsidR="00E066AB" w:rsidRPr="00E066AB" w:rsidRDefault="00E066AB" w:rsidP="00E066AB">
      <w:pPr>
        <w:spacing w:after="160" w:line="259" w:lineRule="auto"/>
        <w:contextualSpacing/>
        <w:jc w:val="center"/>
        <w:rPr>
          <w:rFonts w:asciiTheme="majorHAnsi" w:eastAsiaTheme="minorHAnsi" w:hAnsiTheme="majorHAnsi" w:cstheme="majorHAnsi"/>
          <w:b/>
          <w:bCs/>
          <w:i/>
          <w:iCs/>
          <w:sz w:val="28"/>
          <w:szCs w:val="28"/>
          <w:u w:val="single"/>
          <w:lang w:eastAsia="en-US"/>
        </w:rPr>
      </w:pPr>
    </w:p>
    <w:p w:rsidR="003B669B" w:rsidRPr="003B669B" w:rsidRDefault="003B669B" w:rsidP="003B669B">
      <w:p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La Consulta Giovanile è un organo consultivo dell’Amministrazione Comunale, alla quale presenta proposte inerenti tematiche giovanili. </w:t>
      </w:r>
    </w:p>
    <w:p w:rsidR="003B669B" w:rsidRPr="003B669B" w:rsidRDefault="003B669B" w:rsidP="003B669B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La Consulta non persegue finalità di lucro, è apartitica e rifiuta ogni forma di discriminazione e violenza. </w:t>
      </w:r>
    </w:p>
    <w:p w:rsidR="003B669B" w:rsidRPr="003B669B" w:rsidRDefault="003B669B" w:rsidP="003B669B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La Consulta: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Promuove progetti, iniziative, dibattiti, ricerche inerenti giovani ispirandosi ai principi di uguaglianza e partecipazione alla vita sociale della comunità;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Valorizza l’attività di volontariato;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Promuove rapporti permanenti con le Consulte e i Forum Regionali, Nazionali e Internazionali.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>Effettua studi e ricerche nei settori di interesse giovanile (scuola, università, mondo del lavoro, tempo libero, sport, volontariato, cultura, spettacolo, mobilità all’estero, servizio civile e militare, ambiente, vacanze, turismo, gruppi e associazioni), direttamente con ricerche autonome, o a mezzo delle strutture amministrative comunali;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Formula proposte ed esprime pareri in merito alla stesura di progetti relativi alle politiche giovanili e collabora nell’eventuale realizzazione;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Rappresenta i giovani del territorio in forma democratica e partecipata, contribuendo alla formazione di un sano e robusto tessuto sociale giovanile cittadino; </w:t>
      </w:r>
    </w:p>
    <w:p w:rsidR="003B669B" w:rsidRPr="003B669B" w:rsidRDefault="003B669B" w:rsidP="003B669B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lastRenderedPageBreak/>
        <w:t>I giovani hanno l’opportunità di esprimere le proprie idee, di formulare proposte concrete al Consiglio Comunale e permettere a quest’ultimo di consultarli su questioni specifiche;</w:t>
      </w:r>
    </w:p>
    <w:p w:rsidR="003B669B" w:rsidRPr="003B669B" w:rsidRDefault="003B669B" w:rsidP="003B669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</w:p>
    <w:p w:rsidR="003B669B" w:rsidRPr="003B669B" w:rsidRDefault="003B669B" w:rsidP="003B669B">
      <w:pPr>
        <w:spacing w:after="160" w:line="259" w:lineRule="auto"/>
        <w:jc w:val="both"/>
        <w:rPr>
          <w:rFonts w:asciiTheme="majorHAnsi" w:eastAsiaTheme="minorHAnsi" w:hAnsiTheme="majorHAnsi" w:cstheme="majorHAnsi"/>
          <w:b/>
          <w:sz w:val="28"/>
          <w:szCs w:val="28"/>
          <w:lang w:eastAsia="en-US"/>
        </w:rPr>
      </w:pPr>
      <w:r>
        <w:rPr>
          <w:rFonts w:asciiTheme="majorHAnsi" w:eastAsiaTheme="minorHAnsi" w:hAnsiTheme="majorHAnsi" w:cstheme="majorHAnsi"/>
          <w:b/>
          <w:sz w:val="28"/>
          <w:szCs w:val="28"/>
          <w:lang w:eastAsia="en-US"/>
        </w:rPr>
        <w:t>A</w:t>
      </w:r>
      <w:r w:rsidRPr="003B669B">
        <w:rPr>
          <w:rFonts w:asciiTheme="majorHAnsi" w:eastAsiaTheme="minorHAnsi" w:hAnsiTheme="majorHAnsi" w:cstheme="majorHAnsi"/>
          <w:b/>
          <w:sz w:val="28"/>
          <w:szCs w:val="28"/>
          <w:lang w:eastAsia="en-US"/>
        </w:rPr>
        <w:t xml:space="preserve">desione alla Consulta </w:t>
      </w:r>
    </w:p>
    <w:p w:rsidR="003B669B" w:rsidRPr="003B669B" w:rsidRDefault="003B669B" w:rsidP="003B669B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Alla Consulta Giovanile possono aderire tutti gli interessanti residenti, domiciliati e/o iscritti ad Associazioni del territorio di Oliena aventi dai 16 a 32 anni senza distinzioni di sesso, razza, religione, opinioni politiche, condizioni personali e sociali. </w:t>
      </w:r>
    </w:p>
    <w:p w:rsidR="003B669B" w:rsidRPr="003B669B" w:rsidRDefault="003B669B" w:rsidP="003B669B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Il numero dei partecipanti è illimitato. </w:t>
      </w:r>
    </w:p>
    <w:p w:rsidR="003B669B" w:rsidRPr="003B669B" w:rsidRDefault="003B669B" w:rsidP="003B669B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Non decade dalla carica ricoperta l’iscritto che compia il trentaduesimo anno di età nel corso del proprio mandato. </w:t>
      </w:r>
    </w:p>
    <w:p w:rsidR="003B669B" w:rsidRPr="003B669B" w:rsidRDefault="003B669B" w:rsidP="003B669B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Per divenire socio della Consulta sarà necessario iscriversi nell’apposito registro istituito e tenuto presso l’ufficio </w:t>
      </w:r>
      <w:r w:rsidR="00B249AD"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>competente.</w:t>
      </w:r>
      <w:r w:rsidR="00B249AD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(</w:t>
      </w:r>
      <w:r w:rsidR="00644D00">
        <w:rPr>
          <w:rFonts w:asciiTheme="majorHAnsi" w:eastAsiaTheme="minorHAnsi" w:hAnsiTheme="majorHAnsi" w:cstheme="majorHAnsi"/>
          <w:sz w:val="28"/>
          <w:szCs w:val="28"/>
          <w:lang w:eastAsia="en-US"/>
        </w:rPr>
        <w:t>Ufficio Cultura).</w:t>
      </w: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All’atto dell’iscrizione andrà compilato l’apposito modulo indicando dati anagrafici, residenza, eventuale professione, scuola frequentata e le motivazioni per le quali si chiede l’adesione, indirizzo di posta elettronica, allegando una copia fronte e retro del documento di riconoscimento. </w:t>
      </w:r>
    </w:p>
    <w:p w:rsidR="003B669B" w:rsidRPr="003B669B" w:rsidRDefault="003B669B" w:rsidP="003B669B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3B669B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Bisogna inoltre dichiarare di attenersi al presente regolamento ed alle deliberazioni degli organi sociali. I giovani minorenni dovranno accompagnare la suddetta richiesta da una dichiarazione firmata dai genitori che sono a conoscenza della partecipazione del minore alla Consulta. </w:t>
      </w:r>
    </w:p>
    <w:p w:rsidR="003B669B" w:rsidRDefault="003B669B">
      <w:pPr>
        <w:rPr>
          <w:sz w:val="28"/>
          <w:szCs w:val="28"/>
        </w:rPr>
      </w:pPr>
    </w:p>
    <w:p w:rsidR="003B669B" w:rsidRDefault="003B669B">
      <w:pPr>
        <w:rPr>
          <w:sz w:val="28"/>
          <w:szCs w:val="28"/>
        </w:rPr>
      </w:pPr>
    </w:p>
    <w:p w:rsidR="003B669B" w:rsidRDefault="00E066AB">
      <w:pPr>
        <w:rPr>
          <w:sz w:val="28"/>
          <w:szCs w:val="28"/>
        </w:rPr>
      </w:pPr>
      <w:r>
        <w:rPr>
          <w:sz w:val="28"/>
          <w:szCs w:val="28"/>
        </w:rPr>
        <w:t>In allegato il modulo per iscriversi.</w:t>
      </w:r>
    </w:p>
    <w:p w:rsidR="00E066AB" w:rsidRDefault="00E066AB">
      <w:pPr>
        <w:rPr>
          <w:sz w:val="28"/>
          <w:szCs w:val="28"/>
        </w:rPr>
      </w:pPr>
    </w:p>
    <w:p w:rsidR="00E066AB" w:rsidRDefault="00E066AB">
      <w:pPr>
        <w:rPr>
          <w:sz w:val="28"/>
          <w:szCs w:val="28"/>
        </w:rPr>
      </w:pPr>
      <w:r>
        <w:rPr>
          <w:sz w:val="28"/>
          <w:szCs w:val="28"/>
        </w:rPr>
        <w:t>Oliena 15 gennaio 2019</w:t>
      </w:r>
    </w:p>
    <w:p w:rsidR="00E066AB" w:rsidRDefault="00E066A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Responsabile dell’Area</w:t>
      </w:r>
    </w:p>
    <w:p w:rsidR="00E066AB" w:rsidRDefault="00E066A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(Dott. Salvatore Angelo Biscu)</w:t>
      </w: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Default="00594461">
      <w:pPr>
        <w:rPr>
          <w:sz w:val="28"/>
          <w:szCs w:val="28"/>
        </w:rPr>
      </w:pPr>
    </w:p>
    <w:p w:rsidR="00594461" w:rsidRPr="00594461" w:rsidRDefault="00594461" w:rsidP="00594461">
      <w:pPr>
        <w:spacing w:after="160" w:line="259" w:lineRule="auto"/>
        <w:jc w:val="right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bookmarkStart w:id="1" w:name="_Hlk29988783"/>
      <w:r w:rsidRPr="00594461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Al Sig. Sindaco del Comune di Oliena</w:t>
      </w:r>
    </w:p>
    <w:p w:rsidR="00594461" w:rsidRPr="00594461" w:rsidRDefault="00594461" w:rsidP="00594461">
      <w:pPr>
        <w:spacing w:after="160" w:line="259" w:lineRule="auto"/>
        <w:jc w:val="both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594461" w:rsidRPr="00594461" w:rsidRDefault="00594461" w:rsidP="00594461">
      <w:pPr>
        <w:spacing w:after="160" w:line="259" w:lineRule="auto"/>
        <w:jc w:val="center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59446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Richiesta iscrizione alla Consulta Giovanile di Oliena.</w:t>
      </w:r>
    </w:p>
    <w:p w:rsidR="00594461" w:rsidRPr="00594461" w:rsidRDefault="00594461" w:rsidP="00594461">
      <w:pPr>
        <w:spacing w:after="160" w:line="259" w:lineRule="auto"/>
        <w:jc w:val="both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57" w:right="255"/>
        <w:jc w:val="both"/>
        <w:rPr>
          <w:rFonts w:ascii="Arial" w:hAnsi="Arial" w:cs="Arial"/>
          <w:color w:val="000000"/>
          <w:lang w:eastAsia="en-US"/>
        </w:rPr>
      </w:pPr>
      <w:r w:rsidRPr="00594461">
        <w:rPr>
          <w:rFonts w:ascii="Arial" w:hAnsi="Arial" w:cs="Arial"/>
          <w:color w:val="000000"/>
          <w:lang w:eastAsia="en-US"/>
        </w:rPr>
        <w:t>Il/la sottoscritto/a ....................................................................... nato a.......................il.........................., residente in .................................... via......................................................................................n°..........,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57" w:right="255"/>
        <w:jc w:val="both"/>
        <w:rPr>
          <w:rFonts w:ascii="Arial" w:hAnsi="Arial" w:cs="Arial"/>
          <w:color w:val="000000"/>
          <w:lang w:eastAsia="en-US"/>
        </w:rPr>
      </w:pPr>
      <w:r w:rsidRPr="00594461">
        <w:rPr>
          <w:rFonts w:ascii="Arial" w:hAnsi="Arial" w:cs="Arial"/>
          <w:color w:val="000000"/>
          <w:lang w:eastAsia="en-US"/>
        </w:rPr>
        <w:t>telefono n°...................………………mail …………………………………………………………………….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57" w:right="255"/>
        <w:jc w:val="both"/>
        <w:rPr>
          <w:rFonts w:ascii="Arial" w:hAnsi="Arial" w:cs="Arial"/>
          <w:color w:val="000000"/>
          <w:lang w:eastAsia="en-US"/>
        </w:rPr>
      </w:pPr>
      <w:r w:rsidRPr="00594461">
        <w:rPr>
          <w:rFonts w:ascii="Arial" w:hAnsi="Arial" w:cs="Arial"/>
          <w:color w:val="000000"/>
          <w:lang w:eastAsia="en-US"/>
        </w:rPr>
        <w:t>Professione ______________________________________________________________________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57" w:right="255"/>
        <w:jc w:val="both"/>
        <w:rPr>
          <w:rFonts w:ascii="Arial" w:hAnsi="Arial" w:cs="Arial"/>
          <w:color w:val="000000"/>
          <w:lang w:eastAsia="en-US"/>
        </w:rPr>
      </w:pPr>
      <w:r w:rsidRPr="00594461">
        <w:rPr>
          <w:rFonts w:ascii="Arial" w:hAnsi="Arial" w:cs="Arial"/>
          <w:color w:val="000000"/>
          <w:lang w:eastAsia="en-US"/>
        </w:rPr>
        <w:t>Scuola frequentata ________________________________________________________________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57" w:right="255"/>
        <w:jc w:val="both"/>
        <w:rPr>
          <w:rFonts w:ascii="Arial" w:hAnsi="Arial" w:cs="Arial"/>
          <w:color w:val="000000"/>
          <w:lang w:eastAsia="en-US"/>
        </w:rPr>
      </w:pP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60" w:right="255"/>
        <w:jc w:val="center"/>
        <w:rPr>
          <w:rFonts w:ascii="Arial" w:hAnsi="Arial" w:cs="Arial"/>
          <w:b/>
          <w:color w:val="000000"/>
          <w:sz w:val="24"/>
          <w:szCs w:val="24"/>
          <w:lang w:eastAsia="en-US"/>
        </w:rPr>
      </w:pPr>
      <w:r w:rsidRPr="00594461">
        <w:rPr>
          <w:rFonts w:ascii="Arial" w:hAnsi="Arial" w:cs="Arial"/>
          <w:b/>
          <w:color w:val="000000"/>
          <w:sz w:val="24"/>
          <w:szCs w:val="24"/>
          <w:lang w:eastAsia="en-US"/>
        </w:rPr>
        <w:t>CHIEDE DI ISCRIVERSI ALLA CONSULTA GIOVANILE,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60" w:right="255"/>
        <w:jc w:val="center"/>
        <w:rPr>
          <w:rFonts w:ascii="Arial" w:hAnsi="Arial" w:cs="Arial"/>
          <w:b/>
          <w:color w:val="000000"/>
          <w:sz w:val="18"/>
          <w:szCs w:val="18"/>
          <w:lang w:eastAsia="en-US"/>
        </w:rPr>
      </w:pPr>
      <w:r w:rsidRPr="00594461">
        <w:rPr>
          <w:rFonts w:ascii="Arial" w:hAnsi="Arial" w:cs="Arial"/>
          <w:b/>
          <w:color w:val="000000"/>
          <w:sz w:val="18"/>
          <w:szCs w:val="18"/>
          <w:lang w:eastAsia="en-US"/>
        </w:rPr>
        <w:t>(approvata con deliberazione C.C. n. 32 del 21 giugno 2019),</w:t>
      </w:r>
    </w:p>
    <w:p w:rsidR="00594461" w:rsidRPr="00594461" w:rsidRDefault="00594461" w:rsidP="00594461">
      <w:pPr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594461">
        <w:rPr>
          <w:rFonts w:ascii="Times New Roman" w:hAnsi="Times New Roman"/>
          <w:sz w:val="24"/>
          <w:szCs w:val="24"/>
        </w:rPr>
        <w:t>indicando la seguente motivazione: _________________________________________________</w:t>
      </w:r>
    </w:p>
    <w:p w:rsidR="00594461" w:rsidRPr="00594461" w:rsidRDefault="00594461" w:rsidP="00594461">
      <w:pPr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594461">
        <w:rPr>
          <w:rFonts w:ascii="Times New Roman" w:hAnsi="Times New Roman"/>
          <w:sz w:val="24"/>
          <w:szCs w:val="24"/>
        </w:rPr>
        <w:t>____________________________________________________________________________.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right="255"/>
        <w:jc w:val="both"/>
        <w:rPr>
          <w:rFonts w:ascii="Arial" w:hAnsi="Arial" w:cs="Arial"/>
          <w:b/>
          <w:bCs/>
          <w:color w:val="000000"/>
          <w:lang w:eastAsia="en-US"/>
        </w:rPr>
      </w:pP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right="255"/>
        <w:jc w:val="both"/>
        <w:rPr>
          <w:rFonts w:ascii="Arial" w:hAnsi="Arial" w:cs="Arial"/>
          <w:b/>
          <w:bCs/>
          <w:color w:val="000000"/>
          <w:lang w:eastAsia="en-US"/>
        </w:rPr>
      </w:pPr>
      <w:r w:rsidRPr="00594461">
        <w:rPr>
          <w:rFonts w:ascii="Arial" w:hAnsi="Arial" w:cs="Arial"/>
          <w:b/>
          <w:bCs/>
          <w:color w:val="000000"/>
          <w:lang w:eastAsia="en-US"/>
        </w:rPr>
        <w:t>Dichiara di accettare le clausole del regolamento e dell’avviso relativo, così come pubblicati.</w:t>
      </w:r>
    </w:p>
    <w:p w:rsidR="00594461" w:rsidRPr="00594461" w:rsidRDefault="00594461" w:rsidP="00594461">
      <w:pPr>
        <w:spacing w:line="360" w:lineRule="auto"/>
        <w:jc w:val="both"/>
        <w:rPr>
          <w:rFonts w:ascii="Arial" w:hAnsi="Arial" w:cs="Arial"/>
        </w:rPr>
      </w:pPr>
    </w:p>
    <w:p w:rsidR="00594461" w:rsidRPr="00594461" w:rsidRDefault="00594461" w:rsidP="00594461">
      <w:pPr>
        <w:spacing w:line="360" w:lineRule="auto"/>
        <w:jc w:val="both"/>
        <w:rPr>
          <w:rFonts w:ascii="Arial" w:hAnsi="Arial" w:cs="Arial"/>
        </w:rPr>
      </w:pPr>
      <w:r w:rsidRPr="00594461">
        <w:rPr>
          <w:rFonts w:ascii="Arial" w:hAnsi="Arial" w:cs="Arial"/>
        </w:rPr>
        <w:t>Dichiaro di essere informato, ai sensi e per gli effetti di cui all’art. 10 della legge 675/96 che i dati personali raccolti saranno trattati, anche con strumenti informatici, esclusivamente nell’ambito del procedimento per il quale la presente dichiarazione viene resa.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255"/>
        <w:rPr>
          <w:rFonts w:ascii="Arial" w:hAnsi="Arial" w:cs="Arial"/>
          <w:b/>
          <w:bCs/>
          <w:color w:val="000000"/>
          <w:sz w:val="22"/>
          <w:szCs w:val="22"/>
          <w:lang w:eastAsia="en-US"/>
        </w:rPr>
      </w:pPr>
    </w:p>
    <w:p w:rsidR="00594461" w:rsidRPr="00594461" w:rsidRDefault="00594461" w:rsidP="00594461">
      <w:pPr>
        <w:autoSpaceDE w:val="0"/>
        <w:autoSpaceDN w:val="0"/>
        <w:adjustRightInd w:val="0"/>
        <w:spacing w:before="120" w:after="120" w:line="360" w:lineRule="auto"/>
        <w:ind w:left="360" w:right="255"/>
        <w:jc w:val="both"/>
        <w:rPr>
          <w:rFonts w:ascii="Arial" w:hAnsi="Arial" w:cs="Arial"/>
          <w:b/>
          <w:bCs/>
          <w:color w:val="000000"/>
          <w:lang w:eastAsia="en-US"/>
        </w:rPr>
      </w:pPr>
      <w:r w:rsidRPr="00594461">
        <w:rPr>
          <w:rFonts w:ascii="Arial" w:hAnsi="Arial" w:cs="Arial"/>
          <w:b/>
          <w:bCs/>
          <w:color w:val="000000"/>
          <w:lang w:eastAsia="en-US"/>
        </w:rPr>
        <w:t xml:space="preserve">Allega fotocopia documento d’identità </w:t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360" w:right="255"/>
        <w:jc w:val="both"/>
        <w:rPr>
          <w:rFonts w:ascii="Arial" w:hAnsi="Arial" w:cs="Arial"/>
          <w:color w:val="000000"/>
          <w:lang w:eastAsia="en-US"/>
        </w:rPr>
      </w:pP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2832" w:right="255" w:hanging="2472"/>
        <w:jc w:val="both"/>
        <w:rPr>
          <w:rFonts w:ascii="Arial" w:hAnsi="Arial" w:cs="Arial"/>
          <w:color w:val="000000"/>
          <w:lang w:eastAsia="en-US"/>
        </w:rPr>
      </w:pPr>
      <w:r w:rsidRPr="00594461">
        <w:rPr>
          <w:rFonts w:ascii="Arial" w:hAnsi="Arial" w:cs="Arial"/>
          <w:color w:val="000000"/>
          <w:lang w:eastAsia="en-US"/>
        </w:rPr>
        <w:t>Data ...........................</w:t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</w:r>
      <w:r w:rsidRPr="00594461">
        <w:rPr>
          <w:rFonts w:ascii="Arial" w:hAnsi="Arial" w:cs="Arial"/>
          <w:color w:val="000000"/>
          <w:lang w:eastAsia="en-US"/>
        </w:rPr>
        <w:tab/>
        <w:t>Firma per esteso e leggibile</w:t>
      </w:r>
      <w:r w:rsidRPr="00594461">
        <w:rPr>
          <w:rFonts w:ascii="Arial" w:hAnsi="Arial" w:cs="Arial"/>
          <w:color w:val="000000"/>
          <w:lang w:eastAsia="en-US"/>
        </w:rPr>
        <w:tab/>
      </w:r>
    </w:p>
    <w:p w:rsidR="00594461" w:rsidRPr="00594461" w:rsidRDefault="00594461" w:rsidP="005944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 w:line="360" w:lineRule="auto"/>
        <w:ind w:left="2832" w:right="255" w:hanging="2472"/>
        <w:jc w:val="both"/>
        <w:rPr>
          <w:rFonts w:ascii="Arial" w:hAnsi="Arial" w:cs="Arial"/>
          <w:color w:val="000000"/>
          <w:lang w:eastAsia="en-US"/>
        </w:rPr>
      </w:pPr>
    </w:p>
    <w:p w:rsidR="00594461" w:rsidRP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594461">
        <w:rPr>
          <w:b/>
          <w:sz w:val="24"/>
          <w:szCs w:val="24"/>
        </w:rPr>
        <w:t>Da compilare  solo in  caso di richiedente di età inferiore agli anni 18</w:t>
      </w:r>
    </w:p>
    <w:p w:rsidR="00594461" w:rsidRP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594461">
        <w:rPr>
          <w:b/>
          <w:sz w:val="24"/>
          <w:szCs w:val="24"/>
        </w:rPr>
        <w:br/>
      </w:r>
      <w:r w:rsidRPr="00594461">
        <w:rPr>
          <w:b/>
        </w:rPr>
        <w:t>Il sottoscritto /a _______________________________________nato/a ___________________________________</w:t>
      </w:r>
      <w:r w:rsidRPr="00594461">
        <w:rPr>
          <w:b/>
        </w:rPr>
        <w:br/>
        <w:t>e residente a ______________________________________________________________Provincia_____________</w:t>
      </w:r>
    </w:p>
    <w:p w:rsidR="00594461" w:rsidRP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594461">
        <w:rPr>
          <w:b/>
        </w:rPr>
        <w:t>Via________________________________________________n__________________________________________</w:t>
      </w:r>
      <w:r w:rsidRPr="00594461">
        <w:rPr>
          <w:b/>
        </w:rPr>
        <w:br/>
        <w:t>in qualità di GENITORE/TUTORE di</w:t>
      </w:r>
      <w:r>
        <w:rPr>
          <w:b/>
        </w:rPr>
        <w:t xml:space="preserve"> </w:t>
      </w:r>
      <w:r w:rsidRPr="00594461">
        <w:rPr>
          <w:b/>
        </w:rPr>
        <w:t>________________________________________</w:t>
      </w:r>
      <w:r>
        <w:rPr>
          <w:b/>
        </w:rPr>
        <w:t xml:space="preserve"> </w:t>
      </w:r>
      <w:r w:rsidRPr="00594461">
        <w:rPr>
          <w:b/>
        </w:rPr>
        <w:t>AUTORIZZA il proprio figlio ad inoltrare richiesta di iscrizione alla Consulta Giovani di Oliena.</w:t>
      </w:r>
    </w:p>
    <w:p w:rsidR="00594461" w:rsidRP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</w:r>
      <w:r w:rsidRPr="00594461">
        <w:rPr>
          <w:b/>
        </w:rPr>
        <w:tab/>
        <w:t>IN FEDE</w:t>
      </w:r>
    </w:p>
    <w:p w:rsid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bookmarkEnd w:id="1"/>
    <w:p w:rsidR="00594461" w:rsidRPr="00594461" w:rsidRDefault="00594461" w:rsidP="005944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sectPr w:rsidR="00594461" w:rsidRPr="005944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JCKCJ K+ Gill 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120FD"/>
    <w:multiLevelType w:val="hybridMultilevel"/>
    <w:tmpl w:val="9FCE4924"/>
    <w:lvl w:ilvl="0" w:tplc="04100017">
      <w:start w:val="1"/>
      <w:numFmt w:val="lowerLetter"/>
      <w:lvlText w:val="%1)"/>
      <w:lvlJc w:val="left"/>
      <w:pPr>
        <w:ind w:left="1725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" w15:restartNumberingAfterBreak="0">
    <w:nsid w:val="46D10575"/>
    <w:multiLevelType w:val="hybridMultilevel"/>
    <w:tmpl w:val="21D429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15527"/>
    <w:multiLevelType w:val="hybridMultilevel"/>
    <w:tmpl w:val="DC6255A8"/>
    <w:lvl w:ilvl="0" w:tplc="0410000F">
      <w:start w:val="1"/>
      <w:numFmt w:val="decimal"/>
      <w:lvlText w:val="%1."/>
      <w:lvlJc w:val="left"/>
      <w:pPr>
        <w:ind w:left="1230" w:hanging="360"/>
      </w:pPr>
    </w:lvl>
    <w:lvl w:ilvl="1" w:tplc="04100019" w:tentative="1">
      <w:start w:val="1"/>
      <w:numFmt w:val="lowerLetter"/>
      <w:lvlText w:val="%2."/>
      <w:lvlJc w:val="left"/>
      <w:pPr>
        <w:ind w:left="1950" w:hanging="360"/>
      </w:pPr>
    </w:lvl>
    <w:lvl w:ilvl="2" w:tplc="0410001B" w:tentative="1">
      <w:start w:val="1"/>
      <w:numFmt w:val="lowerRoman"/>
      <w:lvlText w:val="%3."/>
      <w:lvlJc w:val="right"/>
      <w:pPr>
        <w:ind w:left="2670" w:hanging="180"/>
      </w:pPr>
    </w:lvl>
    <w:lvl w:ilvl="3" w:tplc="0410000F" w:tentative="1">
      <w:start w:val="1"/>
      <w:numFmt w:val="decimal"/>
      <w:lvlText w:val="%4."/>
      <w:lvlJc w:val="left"/>
      <w:pPr>
        <w:ind w:left="3390" w:hanging="360"/>
      </w:pPr>
    </w:lvl>
    <w:lvl w:ilvl="4" w:tplc="04100019" w:tentative="1">
      <w:start w:val="1"/>
      <w:numFmt w:val="lowerLetter"/>
      <w:lvlText w:val="%5."/>
      <w:lvlJc w:val="left"/>
      <w:pPr>
        <w:ind w:left="4110" w:hanging="360"/>
      </w:pPr>
    </w:lvl>
    <w:lvl w:ilvl="5" w:tplc="0410001B" w:tentative="1">
      <w:start w:val="1"/>
      <w:numFmt w:val="lowerRoman"/>
      <w:lvlText w:val="%6."/>
      <w:lvlJc w:val="right"/>
      <w:pPr>
        <w:ind w:left="4830" w:hanging="180"/>
      </w:pPr>
    </w:lvl>
    <w:lvl w:ilvl="6" w:tplc="0410000F" w:tentative="1">
      <w:start w:val="1"/>
      <w:numFmt w:val="decimal"/>
      <w:lvlText w:val="%7."/>
      <w:lvlJc w:val="left"/>
      <w:pPr>
        <w:ind w:left="5550" w:hanging="360"/>
      </w:pPr>
    </w:lvl>
    <w:lvl w:ilvl="7" w:tplc="04100019" w:tentative="1">
      <w:start w:val="1"/>
      <w:numFmt w:val="lowerLetter"/>
      <w:lvlText w:val="%8."/>
      <w:lvlJc w:val="left"/>
      <w:pPr>
        <w:ind w:left="6270" w:hanging="360"/>
      </w:pPr>
    </w:lvl>
    <w:lvl w:ilvl="8" w:tplc="0410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" w15:restartNumberingAfterBreak="0">
    <w:nsid w:val="54CC4DAD"/>
    <w:multiLevelType w:val="hybridMultilevel"/>
    <w:tmpl w:val="40DA68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69B"/>
    <w:rsid w:val="003B669B"/>
    <w:rsid w:val="003C083E"/>
    <w:rsid w:val="003D31D4"/>
    <w:rsid w:val="00594461"/>
    <w:rsid w:val="006131B9"/>
    <w:rsid w:val="00644D00"/>
    <w:rsid w:val="006E3144"/>
    <w:rsid w:val="00727502"/>
    <w:rsid w:val="00731B98"/>
    <w:rsid w:val="009608F1"/>
    <w:rsid w:val="00B249AD"/>
    <w:rsid w:val="00C76375"/>
    <w:rsid w:val="00E066AB"/>
    <w:rsid w:val="00F5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87C6C"/>
  <w15:chartTrackingRefBased/>
  <w15:docId w15:val="{6025AF8B-0407-4C64-B788-136D0F51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669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3B669B"/>
    <w:pPr>
      <w:widowControl w:val="0"/>
      <w:autoSpaceDE w:val="0"/>
      <w:autoSpaceDN w:val="0"/>
      <w:adjustRightInd w:val="0"/>
      <w:spacing w:after="0" w:line="240" w:lineRule="auto"/>
    </w:pPr>
    <w:rPr>
      <w:rFonts w:ascii="JCKCJ K+ Gill Sans" w:eastAsia="Times New Roman" w:hAnsi="JCKCJ K+ Gill Sans" w:cs="JCKCJ K+ Gill Sans"/>
      <w:color w:val="000000"/>
      <w:sz w:val="24"/>
      <w:szCs w:val="24"/>
      <w:lang w:eastAsia="it-IT"/>
    </w:rPr>
  </w:style>
  <w:style w:type="paragraph" w:customStyle="1" w:styleId="CM2">
    <w:name w:val="CM2"/>
    <w:basedOn w:val="Default"/>
    <w:next w:val="Default"/>
    <w:uiPriority w:val="99"/>
    <w:rsid w:val="003B669B"/>
    <w:pPr>
      <w:spacing w:after="280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BiscuSalvatore</dc:creator>
  <cp:keywords/>
  <dc:description/>
  <cp:lastModifiedBy>Utente</cp:lastModifiedBy>
  <cp:revision>5</cp:revision>
  <dcterms:created xsi:type="dcterms:W3CDTF">2020-01-15T12:40:00Z</dcterms:created>
  <dcterms:modified xsi:type="dcterms:W3CDTF">2020-01-15T12:54:00Z</dcterms:modified>
</cp:coreProperties>
</file>