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C0FEE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C0FEE">
        <w:rPr>
          <w:rFonts w:ascii="Arial" w:hAnsi="Arial" w:cs="Arial"/>
          <w:sz w:val="16"/>
          <w:szCs w:val="16"/>
        </w:rPr>
        <w:t>MODELLO_B</w:t>
      </w:r>
    </w:p>
    <w:p w14:paraId="5ECEE93B" w14:textId="77777777" w:rsidR="008E1687" w:rsidRPr="000C0FEE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C0FEE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C0FEE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C0FEE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C0FEE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C0FEE">
        <w:rPr>
          <w:rFonts w:ascii="Arial" w:hAnsi="Arial" w:cs="Arial"/>
          <w:b/>
          <w:i/>
          <w:sz w:val="16"/>
          <w:szCs w:val="16"/>
        </w:rPr>
        <w:t>.</w:t>
      </w:r>
    </w:p>
    <w:p w14:paraId="05306D18" w14:textId="77777777" w:rsidR="002E1643" w:rsidRPr="000C0FEE" w:rsidRDefault="002E1643" w:rsidP="002E1643">
      <w:pPr>
        <w:jc w:val="both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bookmarkStart w:id="0" w:name="_Hlk141268160"/>
      <w:bookmarkStart w:id="1" w:name="_Hlk94782742"/>
      <w:bookmarkStart w:id="2" w:name="_Hlk94782689"/>
      <w:bookmarkStart w:id="3" w:name="_Hlk82168679"/>
    </w:p>
    <w:p w14:paraId="5625E455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color w:val="363636"/>
          <w:sz w:val="16"/>
          <w:szCs w:val="16"/>
        </w:rPr>
      </w:pPr>
      <w:r w:rsidRPr="000C0FEE">
        <w:rPr>
          <w:rFonts w:ascii="Arial" w:hAnsi="Arial" w:cs="Arial"/>
          <w:color w:val="363636"/>
          <w:sz w:val="16"/>
          <w:szCs w:val="16"/>
        </w:rPr>
        <w:t>Procedura riservata a cooperative sociali di tipo B (e loro Consorzi) ai sensi dell’articolo 5 della Legge n. 381/1991.</w:t>
      </w:r>
    </w:p>
    <w:p w14:paraId="06B57F2D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color w:val="363636"/>
          <w:sz w:val="16"/>
          <w:szCs w:val="16"/>
        </w:rPr>
      </w:pPr>
      <w:r w:rsidRPr="000C0FEE">
        <w:rPr>
          <w:rFonts w:ascii="Arial" w:hAnsi="Arial" w:cs="Arial"/>
          <w:color w:val="363636"/>
          <w:sz w:val="16"/>
          <w:szCs w:val="16"/>
        </w:rPr>
        <w:t>Affidamento diretto ai sensi dell’art. 50, comma 1, lett. b) del D.lgs. 36/2023</w:t>
      </w:r>
    </w:p>
    <w:p w14:paraId="5A6E1B7E" w14:textId="77777777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</w:pP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Servizio di gestione Cantieri </w:t>
      </w:r>
      <w:proofErr w:type="spellStart"/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LavoRas</w:t>
      </w:r>
      <w:proofErr w:type="spellEnd"/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 – “Misura Cantieri di nuova attivazione, Annualità 2023". </w:t>
      </w:r>
    </w:p>
    <w:p w14:paraId="4D2198B3" w14:textId="02D42D8C" w:rsidR="004824EC" w:rsidRPr="000C0FEE" w:rsidRDefault="004824EC" w:rsidP="004824EC">
      <w:pPr>
        <w:spacing w:line="360" w:lineRule="auto"/>
        <w:jc w:val="center"/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</w:pP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Cantiere</w:t>
      </w:r>
      <w:r w:rsidR="004E7FA3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 w:rsidRPr="000C0FEE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1.1 – Settore Ambiente.</w:t>
      </w:r>
    </w:p>
    <w:p w14:paraId="1CEBE265" w14:textId="77777777" w:rsidR="004824EC" w:rsidRPr="000C0FEE" w:rsidRDefault="004824EC" w:rsidP="004824EC">
      <w:pPr>
        <w:spacing w:line="480" w:lineRule="auto"/>
        <w:jc w:val="center"/>
        <w:rPr>
          <w:rFonts w:ascii="Arial" w:hAnsi="Arial" w:cs="Arial"/>
          <w:i/>
          <w:iCs/>
          <w:sz w:val="16"/>
          <w:szCs w:val="16"/>
        </w:rPr>
      </w:pPr>
      <w:r w:rsidRPr="000C0FEE">
        <w:rPr>
          <w:rFonts w:ascii="Arial" w:hAnsi="Arial" w:cs="Arial"/>
          <w:i/>
          <w:iCs/>
          <w:sz w:val="16"/>
          <w:szCs w:val="16"/>
        </w:rPr>
        <w:t>(L.R. 1/2018 art. 2 - L.R. 48/2018, art. 6, commi 22 e 23 - L.R. n. 20/2019, art. 3, comma 1 - D.G.R. n. 22/22 del 14.7.2022 - D.G.R. n. 13/50 del 6.4.2023)</w:t>
      </w:r>
    </w:p>
    <w:p w14:paraId="5451FFAA" w14:textId="77777777" w:rsidR="007631E7" w:rsidRPr="000C0FEE" w:rsidRDefault="007631E7" w:rsidP="00430282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0C0FEE">
        <w:rPr>
          <w:rFonts w:ascii="Arial" w:hAnsi="Arial" w:cs="Arial"/>
          <w:b/>
          <w:bCs/>
          <w:sz w:val="16"/>
          <w:szCs w:val="16"/>
        </w:rPr>
        <w:t>Importo complessivo € 85.647,67 di cui:</w:t>
      </w:r>
    </w:p>
    <w:p w14:paraId="68C9EE81" w14:textId="77777777" w:rsidR="007631E7" w:rsidRPr="000C0FEE" w:rsidRDefault="007631E7" w:rsidP="007631E7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 w:rsidRPr="000C0FEE">
        <w:rPr>
          <w:rFonts w:ascii="Arial" w:hAnsi="Arial" w:cs="Arial"/>
          <w:b/>
          <w:bCs/>
          <w:sz w:val="16"/>
          <w:szCs w:val="16"/>
        </w:rPr>
        <w:t>€ 14.560,11 per spese generali Coop. Sociale di tipo B a base d'asta;</w:t>
      </w:r>
    </w:p>
    <w:p w14:paraId="25CFAB39" w14:textId="77777777" w:rsidR="007631E7" w:rsidRPr="000C0FEE" w:rsidRDefault="007631E7" w:rsidP="007631E7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16"/>
          <w:szCs w:val="16"/>
        </w:rPr>
      </w:pPr>
      <w:r w:rsidRPr="000C0FEE">
        <w:rPr>
          <w:rFonts w:ascii="Arial" w:hAnsi="Arial" w:cs="Arial"/>
          <w:b/>
          <w:bCs/>
          <w:sz w:val="16"/>
          <w:szCs w:val="16"/>
        </w:rPr>
        <w:t>€ 71.087,56 per costi retributivi a carico della Coop. Sociale di tipo B (non soggetti a ribasso);</w:t>
      </w:r>
    </w:p>
    <w:bookmarkEnd w:id="0"/>
    <w:p w14:paraId="2AE873D0" w14:textId="148B62B7" w:rsidR="007631E7" w:rsidRPr="000C0FEE" w:rsidRDefault="007631E7" w:rsidP="007631E7">
      <w:pPr>
        <w:pStyle w:val="Default"/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A970E4">
        <w:rPr>
          <w:rFonts w:ascii="Arial" w:hAnsi="Arial" w:cs="Arial"/>
          <w:b/>
          <w:sz w:val="16"/>
          <w:szCs w:val="16"/>
        </w:rPr>
        <w:t xml:space="preserve">Scadenza presentazione offerte: ore 13:00 del </w:t>
      </w:r>
      <w:r w:rsidR="00167C48" w:rsidRPr="00A970E4">
        <w:rPr>
          <w:rFonts w:ascii="Arial" w:hAnsi="Arial" w:cs="Arial"/>
          <w:b/>
          <w:sz w:val="16"/>
          <w:szCs w:val="16"/>
        </w:rPr>
        <w:t>1</w:t>
      </w:r>
      <w:r w:rsidR="00A970E4">
        <w:rPr>
          <w:rFonts w:ascii="Arial" w:hAnsi="Arial" w:cs="Arial"/>
          <w:b/>
          <w:sz w:val="16"/>
          <w:szCs w:val="16"/>
        </w:rPr>
        <w:t>6</w:t>
      </w:r>
      <w:r w:rsidRPr="00A970E4">
        <w:rPr>
          <w:rFonts w:ascii="Arial" w:hAnsi="Arial" w:cs="Arial"/>
          <w:b/>
          <w:sz w:val="16"/>
          <w:szCs w:val="16"/>
        </w:rPr>
        <w:t>.07.2024;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1"/>
          <w:bookmarkEnd w:id="2"/>
          <w:bookmarkEnd w:id="3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4940D21C" w14:textId="0658BDC5" w:rsidR="00BC70D4" w:rsidRDefault="008E1687" w:rsidP="000C0FEE">
      <w:pPr>
        <w:autoSpaceDE w:val="0"/>
        <w:autoSpaceDN w:val="0"/>
        <w:adjustRightInd w:val="0"/>
        <w:ind w:left="6237"/>
        <w:jc w:val="center"/>
        <w:rPr>
          <w:rFonts w:ascii="Arial" w:hAnsi="Arial" w:cs="Arial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00636A96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4" w:name="_Hlk103064077"/>
      <w:r w:rsidRPr="000465DF">
        <w:rPr>
          <w:rFonts w:ascii="Arial" w:hAnsi="Arial" w:cs="Arial"/>
        </w:rPr>
        <w:t>1, comma 17, della Legge 6 novembre 2012 n. 190</w:t>
      </w:r>
      <w:bookmarkEnd w:id="4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r w:rsidR="005F68F0" w:rsidRPr="000465DF">
        <w:rPr>
          <w:rFonts w:ascii="Arial" w:hAnsi="Arial" w:cs="Arial"/>
          <w:i/>
          <w:iCs/>
        </w:rPr>
        <w:t>dell’illegalità</w:t>
      </w:r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375BB" w14:textId="77777777" w:rsidR="00C36A64" w:rsidRDefault="00C36A64">
      <w:r>
        <w:separator/>
      </w:r>
    </w:p>
  </w:endnote>
  <w:endnote w:type="continuationSeparator" w:id="0">
    <w:p w14:paraId="30459384" w14:textId="77777777" w:rsidR="00C36A64" w:rsidRDefault="00C36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AD34BC" w14:textId="77777777" w:rsidR="00C36A64" w:rsidRDefault="00C36A64">
      <w:r>
        <w:separator/>
      </w:r>
    </w:p>
  </w:footnote>
  <w:footnote w:type="continuationSeparator" w:id="0">
    <w:p w14:paraId="27DFB420" w14:textId="77777777" w:rsidR="00C36A64" w:rsidRDefault="00C36A64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352A"/>
    <w:rsid w:val="0003575C"/>
    <w:rsid w:val="000465DF"/>
    <w:rsid w:val="00067243"/>
    <w:rsid w:val="0008007F"/>
    <w:rsid w:val="000B14DF"/>
    <w:rsid w:val="000C0FEE"/>
    <w:rsid w:val="000D0A4F"/>
    <w:rsid w:val="000F3368"/>
    <w:rsid w:val="0016165F"/>
    <w:rsid w:val="00167C48"/>
    <w:rsid w:val="00173596"/>
    <w:rsid w:val="001C71DB"/>
    <w:rsid w:val="00201ED8"/>
    <w:rsid w:val="0023345A"/>
    <w:rsid w:val="00240001"/>
    <w:rsid w:val="00240FC1"/>
    <w:rsid w:val="00251FE2"/>
    <w:rsid w:val="002817BC"/>
    <w:rsid w:val="0029176F"/>
    <w:rsid w:val="002A048A"/>
    <w:rsid w:val="002A68FB"/>
    <w:rsid w:val="002A760F"/>
    <w:rsid w:val="002A7AE7"/>
    <w:rsid w:val="002B015C"/>
    <w:rsid w:val="002C470D"/>
    <w:rsid w:val="002E1643"/>
    <w:rsid w:val="002E7DF7"/>
    <w:rsid w:val="002F089A"/>
    <w:rsid w:val="002F59AE"/>
    <w:rsid w:val="00315BAC"/>
    <w:rsid w:val="003253F8"/>
    <w:rsid w:val="00342322"/>
    <w:rsid w:val="0035510D"/>
    <w:rsid w:val="00381A2B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24EC"/>
    <w:rsid w:val="004860BA"/>
    <w:rsid w:val="0049314A"/>
    <w:rsid w:val="004D1FD4"/>
    <w:rsid w:val="004D5576"/>
    <w:rsid w:val="004E7FA3"/>
    <w:rsid w:val="004F334F"/>
    <w:rsid w:val="004F65EF"/>
    <w:rsid w:val="00502364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5F68F0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631E7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16D63"/>
    <w:rsid w:val="0082219C"/>
    <w:rsid w:val="008272DD"/>
    <w:rsid w:val="008355DA"/>
    <w:rsid w:val="008604BB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970E4"/>
    <w:rsid w:val="00AC6B79"/>
    <w:rsid w:val="00AD39FA"/>
    <w:rsid w:val="00B02FCA"/>
    <w:rsid w:val="00B13EB0"/>
    <w:rsid w:val="00B2197D"/>
    <w:rsid w:val="00B32ED7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36A64"/>
    <w:rsid w:val="00C51E69"/>
    <w:rsid w:val="00C5273E"/>
    <w:rsid w:val="00C55072"/>
    <w:rsid w:val="00C718C2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9223C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1988</Words>
  <Characters>11936</Characters>
  <Application>Microsoft Office Word</Application>
  <DocSecurity>0</DocSecurity>
  <Lines>99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Maria Giovanna Worth</cp:lastModifiedBy>
  <cp:revision>18</cp:revision>
  <cp:lastPrinted>2018-04-05T11:59:00Z</cp:lastPrinted>
  <dcterms:created xsi:type="dcterms:W3CDTF">2022-07-13T09:17:00Z</dcterms:created>
  <dcterms:modified xsi:type="dcterms:W3CDTF">2024-07-10T06:13:00Z</dcterms:modified>
</cp:coreProperties>
</file>